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AEBE4" w14:textId="77777777" w:rsidR="00DA58E1" w:rsidRPr="00DA58E1" w:rsidRDefault="00DA58E1" w:rsidP="00DA58E1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DA58E1">
        <w:rPr>
          <w:rFonts w:ascii="Arial" w:eastAsia="Times New Roman" w:hAnsi="Arial" w:cs="Arial"/>
          <w:lang w:eastAsia="cs-CZ"/>
        </w:rPr>
        <w:t>Dobrý den</w:t>
      </w:r>
    </w:p>
    <w:p w14:paraId="64E8532E" w14:textId="77777777" w:rsidR="00DA58E1" w:rsidRPr="00DA58E1" w:rsidRDefault="00DA58E1" w:rsidP="00DA58E1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3FCC053F" w14:textId="77777777" w:rsidR="00DA58E1" w:rsidRPr="00DA58E1" w:rsidRDefault="00DA58E1" w:rsidP="00DA58E1">
      <w:pPr>
        <w:spacing w:after="0" w:line="240" w:lineRule="auto"/>
        <w:rPr>
          <w:rFonts w:ascii="Arial" w:eastAsia="Times New Roman" w:hAnsi="Arial" w:cs="Arial"/>
          <w:lang w:eastAsia="cs-CZ"/>
        </w:rPr>
      </w:pPr>
      <w:proofErr w:type="gramStart"/>
      <w:r w:rsidRPr="00DA58E1">
        <w:rPr>
          <w:rFonts w:ascii="Arial" w:eastAsia="Times New Roman" w:hAnsi="Arial" w:cs="Arial"/>
          <w:lang w:eastAsia="cs-CZ"/>
        </w:rPr>
        <w:t>Věc :</w:t>
      </w:r>
      <w:proofErr w:type="gramEnd"/>
      <w:r w:rsidRPr="00DA58E1">
        <w:rPr>
          <w:rFonts w:ascii="Arial" w:eastAsia="Times New Roman" w:hAnsi="Arial" w:cs="Arial"/>
          <w:lang w:eastAsia="cs-CZ"/>
        </w:rPr>
        <w:t xml:space="preserve"> vyjádření </w:t>
      </w:r>
      <w:r w:rsidRPr="00DA58E1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ke společnému povolení stavby (DÚR+DSP) „Zpracování PD – výstavba parkoviště naproti židovského hřbitova, </w:t>
      </w:r>
      <w:proofErr w:type="spellStart"/>
      <w:r w:rsidRPr="00DA58E1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k.ú</w:t>
      </w:r>
      <w:proofErr w:type="spellEnd"/>
      <w:r w:rsidRPr="00DA58E1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. Frýdek“ .</w:t>
      </w:r>
    </w:p>
    <w:p w14:paraId="10F20D31" w14:textId="77777777" w:rsidR="00DA58E1" w:rsidRPr="00DA58E1" w:rsidRDefault="00DA58E1" w:rsidP="00DA58E1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30F0D955" w14:textId="77777777" w:rsidR="00DA58E1" w:rsidRPr="00DA58E1" w:rsidRDefault="00DA58E1" w:rsidP="00DA58E1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22CE6520" w14:textId="77777777" w:rsidR="00DA58E1" w:rsidRPr="00DA58E1" w:rsidRDefault="00DA58E1" w:rsidP="00DA58E1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cs-CZ"/>
        </w:rPr>
      </w:pPr>
      <w:r w:rsidRPr="00DA58E1">
        <w:rPr>
          <w:rFonts w:ascii="Arial" w:eastAsia="Times New Roman" w:hAnsi="Arial" w:cs="Arial"/>
          <w:b/>
          <w:bCs/>
          <w:sz w:val="20"/>
          <w:szCs w:val="20"/>
          <w:u w:val="single"/>
          <w:lang w:eastAsia="cs-CZ"/>
        </w:rPr>
        <w:t>Stanovisko provozu 400 – Komunikace:</w:t>
      </w:r>
    </w:p>
    <w:p w14:paraId="630A4EE5" w14:textId="77777777" w:rsidR="00DA58E1" w:rsidRPr="00DA58E1" w:rsidRDefault="00DA58E1" w:rsidP="00DA58E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D8191F7" w14:textId="77777777" w:rsidR="00DA58E1" w:rsidRPr="00DA58E1" w:rsidRDefault="00DA58E1" w:rsidP="00DA58E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A58E1">
        <w:rPr>
          <w:rFonts w:ascii="Arial" w:eastAsia="Times New Roman" w:hAnsi="Arial" w:cs="Arial"/>
          <w:sz w:val="20"/>
          <w:szCs w:val="20"/>
          <w:lang w:eastAsia="cs-CZ"/>
        </w:rPr>
        <w:t xml:space="preserve">TS a.s. provoz komunikace ve věci </w:t>
      </w:r>
      <w:r w:rsidRPr="00DA58E1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souhlasí</w:t>
      </w:r>
      <w:r w:rsidRPr="00DA58E1">
        <w:rPr>
          <w:rFonts w:ascii="Arial" w:eastAsia="Times New Roman" w:hAnsi="Arial" w:cs="Arial"/>
          <w:sz w:val="20"/>
          <w:szCs w:val="20"/>
          <w:lang w:eastAsia="cs-CZ"/>
        </w:rPr>
        <w:t xml:space="preserve"> s umístěním stavby a dále </w:t>
      </w:r>
      <w:r w:rsidRPr="00DA58E1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souhlasí</w:t>
      </w:r>
      <w:r w:rsidRPr="00DA58E1">
        <w:rPr>
          <w:rFonts w:ascii="Arial" w:eastAsia="Times New Roman" w:hAnsi="Arial" w:cs="Arial"/>
          <w:sz w:val="20"/>
          <w:szCs w:val="20"/>
          <w:lang w:eastAsia="cs-CZ"/>
        </w:rPr>
        <w:t xml:space="preserve"> s realizací stavby </w:t>
      </w:r>
      <w:proofErr w:type="gramStart"/>
      <w:r w:rsidRPr="00DA58E1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„ </w:t>
      </w:r>
      <w:r w:rsidRPr="00DA58E1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Výstavba</w:t>
      </w:r>
      <w:proofErr w:type="gramEnd"/>
      <w:r w:rsidRPr="00DA58E1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 parkoviště naproti židovského hřbitova, </w:t>
      </w:r>
      <w:proofErr w:type="spellStart"/>
      <w:r w:rsidRPr="00DA58E1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k.ú</w:t>
      </w:r>
      <w:proofErr w:type="spellEnd"/>
      <w:r w:rsidRPr="00DA58E1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. Frýdek</w:t>
      </w:r>
      <w:r w:rsidRPr="00DA58E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“ za těchto podmínek : </w:t>
      </w:r>
    </w:p>
    <w:p w14:paraId="0EC9845B" w14:textId="77777777" w:rsidR="00DA58E1" w:rsidRPr="00DA58E1" w:rsidRDefault="00DA58E1" w:rsidP="00DA58E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3E73F71" w14:textId="77777777" w:rsidR="00DA58E1" w:rsidRPr="00DA58E1" w:rsidRDefault="00DA58E1" w:rsidP="00DA58E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A58E1">
        <w:rPr>
          <w:rFonts w:ascii="Arial" w:eastAsia="Times New Roman" w:hAnsi="Arial" w:cs="Arial"/>
          <w:sz w:val="20"/>
          <w:szCs w:val="20"/>
          <w:lang w:eastAsia="cs-CZ"/>
        </w:rPr>
        <w:t xml:space="preserve">Vybraný zhotovitel stavebních prací, který bude vybrán na základě veřejné obchodní soutěže, předloží správci silniční sítě </w:t>
      </w:r>
      <w:r w:rsidRPr="00DA58E1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harmonogram postupu výstavby</w:t>
      </w:r>
      <w:r w:rsidRPr="00DA58E1">
        <w:rPr>
          <w:rFonts w:ascii="Arial" w:eastAsia="Times New Roman" w:hAnsi="Arial" w:cs="Arial"/>
          <w:sz w:val="20"/>
          <w:szCs w:val="20"/>
          <w:lang w:eastAsia="cs-CZ"/>
        </w:rPr>
        <w:t xml:space="preserve">, ze kterého bude jasný průběh stavby včetně </w:t>
      </w:r>
      <w:r w:rsidRPr="00DA58E1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zahájení a ukončení stavby</w:t>
      </w:r>
      <w:r w:rsidRPr="00DA58E1">
        <w:rPr>
          <w:rFonts w:ascii="Arial" w:eastAsia="Times New Roman" w:hAnsi="Arial" w:cs="Arial"/>
          <w:sz w:val="20"/>
          <w:szCs w:val="20"/>
          <w:lang w:eastAsia="cs-CZ"/>
        </w:rPr>
        <w:t xml:space="preserve">.  Staveništní doprava musí probíhat pouze v prostorách k tomu určených, trvalý zábor musí být vytýčen před zahájením stavby a obvod staveniště musí být po celou dobu dodržován. </w:t>
      </w:r>
    </w:p>
    <w:p w14:paraId="3979CE95" w14:textId="77777777" w:rsidR="00DA58E1" w:rsidRPr="00DA58E1" w:rsidRDefault="00DA58E1" w:rsidP="00DA58E1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cs-CZ"/>
        </w:rPr>
      </w:pPr>
      <w:r w:rsidRPr="00DA58E1">
        <w:rPr>
          <w:rFonts w:ascii="Arial" w:eastAsia="Times New Roman" w:hAnsi="Arial" w:cs="Arial"/>
          <w:sz w:val="20"/>
          <w:szCs w:val="20"/>
          <w:lang w:eastAsia="cs-CZ"/>
        </w:rPr>
        <w:t xml:space="preserve">Přístup na staveniště </w:t>
      </w:r>
      <w:proofErr w:type="gramStart"/>
      <w:r w:rsidRPr="00DA58E1">
        <w:rPr>
          <w:rFonts w:ascii="Arial" w:eastAsia="Times New Roman" w:hAnsi="Arial" w:cs="Arial"/>
          <w:sz w:val="20"/>
          <w:szCs w:val="20"/>
          <w:lang w:eastAsia="cs-CZ"/>
        </w:rPr>
        <w:t>bude  navržen</w:t>
      </w:r>
      <w:proofErr w:type="gramEnd"/>
      <w:r w:rsidRPr="00DA58E1">
        <w:rPr>
          <w:rFonts w:ascii="Arial" w:eastAsia="Times New Roman" w:hAnsi="Arial" w:cs="Arial"/>
          <w:sz w:val="20"/>
          <w:szCs w:val="20"/>
          <w:lang w:eastAsia="cs-CZ"/>
        </w:rPr>
        <w:t xml:space="preserve">  z ulic  Slezská, Bavlnářská a ulice Lipová.  </w:t>
      </w:r>
      <w:proofErr w:type="gramStart"/>
      <w:r w:rsidRPr="00DA58E1">
        <w:rPr>
          <w:rFonts w:ascii="Arial" w:eastAsia="Times New Roman" w:hAnsi="Arial" w:cs="Arial"/>
          <w:sz w:val="20"/>
          <w:szCs w:val="20"/>
          <w:lang w:eastAsia="cs-CZ"/>
        </w:rPr>
        <w:t>Podrobněji  jednotlivé</w:t>
      </w:r>
      <w:proofErr w:type="gramEnd"/>
      <w:r w:rsidRPr="00DA58E1">
        <w:rPr>
          <w:rFonts w:ascii="Arial" w:eastAsia="Times New Roman" w:hAnsi="Arial" w:cs="Arial"/>
          <w:sz w:val="20"/>
          <w:szCs w:val="20"/>
          <w:lang w:eastAsia="cs-CZ"/>
        </w:rPr>
        <w:t xml:space="preserve"> trasy nejsou popsány.</w:t>
      </w:r>
    </w:p>
    <w:p w14:paraId="10F6FFA0" w14:textId="77777777" w:rsidR="00DA58E1" w:rsidRPr="00DA58E1" w:rsidRDefault="00DA58E1" w:rsidP="00DA58E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EB95A44" w14:textId="77777777" w:rsidR="00DA58E1" w:rsidRPr="00DA58E1" w:rsidRDefault="00DA58E1" w:rsidP="00DA58E1">
      <w:pPr>
        <w:numPr>
          <w:ilvl w:val="0"/>
          <w:numId w:val="1"/>
        </w:numPr>
        <w:spacing w:line="25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A58E1">
        <w:rPr>
          <w:rFonts w:ascii="Arial" w:eastAsia="Times New Roman" w:hAnsi="Arial" w:cs="Arial"/>
          <w:sz w:val="20"/>
          <w:szCs w:val="20"/>
          <w:lang w:eastAsia="cs-CZ"/>
        </w:rPr>
        <w:t xml:space="preserve">Na předmět díla bude uzavřena Dohoda o podmínkách udělení a trvání souhlasu vlastníka místních komunikací s jejich užíváním v rozsahu a způsobem, jemuž neodpovídá jejich stavební a dopravně technický stav, uzavřená ve smyslu § 38 odst. 2 zákona č. 13/1997 Sb., o pozemních komunikacích, ve znění pozdějších předpisů.                                                                                                                                                                  </w:t>
      </w:r>
    </w:p>
    <w:p w14:paraId="57C8C4EF" w14:textId="77777777" w:rsidR="00DA58E1" w:rsidRPr="00DA58E1" w:rsidRDefault="00DA58E1" w:rsidP="00DA58E1">
      <w:pPr>
        <w:numPr>
          <w:ilvl w:val="0"/>
          <w:numId w:val="2"/>
        </w:numPr>
        <w:spacing w:line="25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A58E1">
        <w:rPr>
          <w:rFonts w:ascii="Arial" w:eastAsia="Times New Roman" w:hAnsi="Arial" w:cs="Arial"/>
          <w:sz w:val="20"/>
          <w:szCs w:val="20"/>
          <w:lang w:eastAsia="cs-CZ"/>
        </w:rPr>
        <w:t xml:space="preserve">Před zahájením </w:t>
      </w:r>
      <w:proofErr w:type="gramStart"/>
      <w:r w:rsidRPr="00DA58E1">
        <w:rPr>
          <w:rFonts w:ascii="Arial" w:eastAsia="Times New Roman" w:hAnsi="Arial" w:cs="Arial"/>
          <w:sz w:val="20"/>
          <w:szCs w:val="20"/>
          <w:lang w:eastAsia="cs-CZ"/>
        </w:rPr>
        <w:t>bouracích ,</w:t>
      </w:r>
      <w:proofErr w:type="gramEnd"/>
      <w:r w:rsidRPr="00DA58E1">
        <w:rPr>
          <w:rFonts w:ascii="Arial" w:eastAsia="Times New Roman" w:hAnsi="Arial" w:cs="Arial"/>
          <w:sz w:val="20"/>
          <w:szCs w:val="20"/>
          <w:lang w:eastAsia="cs-CZ"/>
        </w:rPr>
        <w:t xml:space="preserve"> demoličních a stavebních prací provede stavebník - investor stavby  vytyčení všech inženýrských sítí včetně VO – veřejného osvětlení.         </w:t>
      </w:r>
    </w:p>
    <w:p w14:paraId="4C37E3C2" w14:textId="77777777" w:rsidR="00DA58E1" w:rsidRPr="00DA58E1" w:rsidRDefault="00DA58E1" w:rsidP="00DA58E1">
      <w:pPr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cs-CZ"/>
        </w:rPr>
      </w:pPr>
      <w:r w:rsidRPr="00DA58E1">
        <w:rPr>
          <w:rFonts w:ascii="Arial" w:eastAsia="Times New Roman" w:hAnsi="Arial" w:cs="Arial"/>
          <w:sz w:val="20"/>
          <w:szCs w:val="20"/>
          <w:lang w:eastAsia="cs-CZ"/>
        </w:rPr>
        <w:t xml:space="preserve">Dotčené komunikace, budou uvedené do původního stavu v celé </w:t>
      </w:r>
      <w:proofErr w:type="gramStart"/>
      <w:r w:rsidRPr="00DA58E1">
        <w:rPr>
          <w:rFonts w:ascii="Arial" w:eastAsia="Times New Roman" w:hAnsi="Arial" w:cs="Arial"/>
          <w:sz w:val="20"/>
          <w:szCs w:val="20"/>
          <w:lang w:eastAsia="cs-CZ"/>
        </w:rPr>
        <w:t>délce  a</w:t>
      </w:r>
      <w:proofErr w:type="gramEnd"/>
      <w:r w:rsidRPr="00DA58E1">
        <w:rPr>
          <w:rFonts w:ascii="Arial" w:eastAsia="Times New Roman" w:hAnsi="Arial" w:cs="Arial"/>
          <w:sz w:val="20"/>
          <w:szCs w:val="20"/>
          <w:lang w:eastAsia="cs-CZ"/>
        </w:rPr>
        <w:t xml:space="preserve"> v šířce zásahu včetně stávající plochy zeleně . Uvedení do původního stavu bude provedeno ve smyslu politiky jakosti pozemních komunikací vedené na  </w:t>
      </w:r>
      <w:hyperlink r:id="rId5" w:history="1">
        <w:r w:rsidRPr="00DA58E1">
          <w:rPr>
            <w:rFonts w:ascii="Arial" w:eastAsia="Times New Roman" w:hAnsi="Arial" w:cs="Arial"/>
            <w:color w:val="0563C1"/>
            <w:sz w:val="20"/>
            <w:szCs w:val="20"/>
            <w:u w:val="single"/>
            <w:lang w:eastAsia="cs-CZ"/>
          </w:rPr>
          <w:t>www.pjpk.cz</w:t>
        </w:r>
      </w:hyperlink>
      <w:r w:rsidRPr="00DA58E1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172968A3" w14:textId="77777777" w:rsidR="00DA58E1" w:rsidRPr="00DA58E1" w:rsidRDefault="00DA58E1" w:rsidP="00DA58E1">
      <w:pPr>
        <w:spacing w:after="0" w:line="240" w:lineRule="auto"/>
        <w:ind w:left="643"/>
        <w:contextualSpacing/>
        <w:rPr>
          <w:rFonts w:ascii="Arial" w:eastAsia="Times New Roman" w:hAnsi="Arial" w:cs="Arial"/>
          <w:sz w:val="20"/>
          <w:szCs w:val="20"/>
          <w:lang w:eastAsia="cs-CZ"/>
        </w:rPr>
      </w:pPr>
    </w:p>
    <w:p w14:paraId="2AA002EB" w14:textId="77777777" w:rsidR="00DA58E1" w:rsidRPr="00DA58E1" w:rsidRDefault="00DA58E1" w:rsidP="00DA58E1">
      <w:pPr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DA58E1">
        <w:rPr>
          <w:rFonts w:ascii="Arial" w:eastAsia="Times New Roman" w:hAnsi="Arial" w:cs="Arial"/>
          <w:sz w:val="20"/>
          <w:szCs w:val="20"/>
          <w:lang w:eastAsia="cs-CZ"/>
        </w:rPr>
        <w:t xml:space="preserve">Případné stavební úpravy </w:t>
      </w:r>
      <w:proofErr w:type="gramStart"/>
      <w:r w:rsidRPr="00DA58E1">
        <w:rPr>
          <w:rFonts w:ascii="Arial" w:eastAsia="Times New Roman" w:hAnsi="Arial" w:cs="Arial"/>
          <w:sz w:val="20"/>
          <w:szCs w:val="20"/>
          <w:lang w:eastAsia="cs-CZ"/>
        </w:rPr>
        <w:t>napojení  budou</w:t>
      </w:r>
      <w:proofErr w:type="gramEnd"/>
      <w:r w:rsidRPr="00DA58E1">
        <w:rPr>
          <w:rFonts w:ascii="Arial" w:eastAsia="Times New Roman" w:hAnsi="Arial" w:cs="Arial"/>
          <w:sz w:val="20"/>
          <w:szCs w:val="20"/>
          <w:lang w:eastAsia="cs-CZ"/>
        </w:rPr>
        <w:t xml:space="preserve"> realizovány dle </w:t>
      </w:r>
      <w:proofErr w:type="spellStart"/>
      <w:r w:rsidRPr="00DA58E1">
        <w:rPr>
          <w:rFonts w:ascii="Arial" w:eastAsia="Times New Roman" w:hAnsi="Arial" w:cs="Arial"/>
          <w:sz w:val="20"/>
          <w:szCs w:val="20"/>
          <w:lang w:eastAsia="cs-CZ"/>
        </w:rPr>
        <w:t>Vyhl</w:t>
      </w:r>
      <w:proofErr w:type="spellEnd"/>
      <w:r w:rsidRPr="00DA58E1">
        <w:rPr>
          <w:rFonts w:ascii="Arial" w:eastAsia="Times New Roman" w:hAnsi="Arial" w:cs="Arial"/>
          <w:sz w:val="20"/>
          <w:szCs w:val="20"/>
          <w:lang w:eastAsia="cs-CZ"/>
        </w:rPr>
        <w:t>. 398/2009 Sb., - vyhláška o obecných technických požadavcích zabezpečujících bezbariérové užívání staveb.  </w:t>
      </w:r>
    </w:p>
    <w:p w14:paraId="579CB2B5" w14:textId="77777777" w:rsidR="00DA58E1" w:rsidRPr="00DA58E1" w:rsidRDefault="00DA58E1" w:rsidP="00DA58E1">
      <w:pPr>
        <w:spacing w:after="0" w:line="240" w:lineRule="auto"/>
        <w:ind w:left="643"/>
        <w:contextualSpacing/>
        <w:rPr>
          <w:rFonts w:ascii="Arial" w:eastAsia="Times New Roman" w:hAnsi="Arial" w:cs="Arial"/>
          <w:sz w:val="20"/>
          <w:szCs w:val="20"/>
        </w:rPr>
      </w:pPr>
      <w:r w:rsidRPr="00DA58E1">
        <w:rPr>
          <w:rFonts w:ascii="Arial" w:eastAsia="Times New Roman" w:hAnsi="Arial" w:cs="Arial"/>
          <w:sz w:val="20"/>
          <w:szCs w:val="20"/>
          <w:lang w:eastAsia="cs-CZ"/>
        </w:rPr>
        <w:t xml:space="preserve">                                               </w:t>
      </w:r>
    </w:p>
    <w:p w14:paraId="3180B294" w14:textId="77777777" w:rsidR="00DA58E1" w:rsidRPr="00DA58E1" w:rsidRDefault="00DA58E1" w:rsidP="00DA58E1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A58E1">
        <w:rPr>
          <w:rFonts w:ascii="Arial" w:eastAsia="Times New Roman" w:hAnsi="Arial" w:cs="Arial"/>
          <w:sz w:val="20"/>
          <w:szCs w:val="20"/>
          <w:lang w:eastAsia="cs-CZ"/>
        </w:rPr>
        <w:t>Při provádění prací, které budou mít dopad na obyvatelstvo (např. staveništní doprava, přerušení stávajících cyklotras/stezek pro pěší), je nutno v předstihu zajistit informování místních obyvatel prostřednictvím příslušného obecního úřadu. Pokud si to vyžádá charakter prováděných prací, je nutno zajistit ochranu staveniště prostřednictvím k tomu určených osob.</w:t>
      </w:r>
    </w:p>
    <w:p w14:paraId="314FB607" w14:textId="77777777" w:rsidR="00DA58E1" w:rsidRPr="00DA58E1" w:rsidRDefault="00DA58E1" w:rsidP="00DA58E1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A06F159" w14:textId="77777777" w:rsidR="00DA58E1" w:rsidRPr="00DA58E1" w:rsidRDefault="00DA58E1" w:rsidP="00DA58E1">
      <w:pPr>
        <w:numPr>
          <w:ilvl w:val="0"/>
          <w:numId w:val="2"/>
        </w:numPr>
        <w:spacing w:line="252" w:lineRule="auto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</w:pPr>
      <w:r w:rsidRPr="00DA58E1">
        <w:rPr>
          <w:rFonts w:ascii="Arial" w:eastAsia="Times New Roman" w:hAnsi="Arial" w:cs="Arial"/>
          <w:sz w:val="20"/>
          <w:szCs w:val="20"/>
          <w:lang w:eastAsia="cs-CZ"/>
        </w:rPr>
        <w:t xml:space="preserve">Po dobu realizace stavby budou zajištěny </w:t>
      </w:r>
      <w:proofErr w:type="spellStart"/>
      <w:r w:rsidRPr="00DA58E1">
        <w:rPr>
          <w:rFonts w:ascii="Arial" w:eastAsia="Times New Roman" w:hAnsi="Arial" w:cs="Arial"/>
          <w:sz w:val="20"/>
          <w:szCs w:val="20"/>
          <w:lang w:eastAsia="cs-CZ"/>
        </w:rPr>
        <w:t>obchozí</w:t>
      </w:r>
      <w:proofErr w:type="spellEnd"/>
      <w:r w:rsidRPr="00DA58E1">
        <w:rPr>
          <w:rFonts w:ascii="Arial" w:eastAsia="Times New Roman" w:hAnsi="Arial" w:cs="Arial"/>
          <w:sz w:val="20"/>
          <w:szCs w:val="20"/>
          <w:lang w:eastAsia="cs-CZ"/>
        </w:rPr>
        <w:t xml:space="preserve"> trasy. </w:t>
      </w:r>
    </w:p>
    <w:p w14:paraId="5765D61F" w14:textId="77777777" w:rsidR="00DA58E1" w:rsidRPr="00DA58E1" w:rsidRDefault="00DA58E1" w:rsidP="00DA58E1">
      <w:pPr>
        <w:numPr>
          <w:ilvl w:val="0"/>
          <w:numId w:val="2"/>
        </w:numPr>
        <w:spacing w:line="252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DA58E1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 realizaci stavby budou cyklotrasy spolu se stezkami pro pěší uvedeny do původního stavu a opětovně zpřístupněny.</w:t>
      </w:r>
      <w:r w:rsidRPr="00DA58E1">
        <w:rPr>
          <w:rFonts w:ascii="Calibri" w:eastAsia="Times New Roman" w:hAnsi="Calibri" w:cs="Calibri"/>
          <w:lang w:eastAsia="cs-CZ"/>
        </w:rPr>
        <w:t xml:space="preserve"> </w:t>
      </w:r>
    </w:p>
    <w:p w14:paraId="78D44796" w14:textId="77777777" w:rsidR="00DA58E1" w:rsidRPr="00DA58E1" w:rsidRDefault="00DA58E1" w:rsidP="00DA58E1">
      <w:pPr>
        <w:numPr>
          <w:ilvl w:val="0"/>
          <w:numId w:val="2"/>
        </w:numPr>
        <w:spacing w:line="252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DA58E1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V průběhu výstavby bude zajištěna pravidelná údržba výjezdů na veřejné komunikace a vyjíždějících vozidel.</w:t>
      </w:r>
      <w:r w:rsidRPr="00DA58E1">
        <w:rPr>
          <w:rFonts w:ascii="Calibri" w:eastAsia="Times New Roman" w:hAnsi="Calibri" w:cs="Calibri"/>
          <w:lang w:eastAsia="cs-CZ"/>
        </w:rPr>
        <w:t xml:space="preserve"> </w:t>
      </w:r>
    </w:p>
    <w:p w14:paraId="02CB4E04" w14:textId="77777777" w:rsidR="00DA58E1" w:rsidRPr="00DA58E1" w:rsidRDefault="00DA58E1" w:rsidP="00DA58E1">
      <w:pPr>
        <w:numPr>
          <w:ilvl w:val="0"/>
          <w:numId w:val="2"/>
        </w:numPr>
        <w:spacing w:line="252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DA58E1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Po ukončení stavebních prací budou veškeré dotčené komunikace navráceny do původního stavu. V případě poškození vozovek místních komunikací provozem zhotovitele stavby bude nutné provést jejich opravu. Parkování stavebních a </w:t>
      </w:r>
      <w:proofErr w:type="gramStart"/>
      <w:r w:rsidRPr="00DA58E1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pracovních  strojů</w:t>
      </w:r>
      <w:proofErr w:type="gramEnd"/>
      <w:r w:rsidRPr="00DA58E1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bude zajištěno v prostoru staveniště.</w:t>
      </w:r>
      <w:r w:rsidRPr="00DA58E1">
        <w:rPr>
          <w:rFonts w:ascii="Calibri" w:eastAsia="Times New Roman" w:hAnsi="Calibri" w:cs="Calibri"/>
          <w:lang w:eastAsia="cs-CZ"/>
        </w:rPr>
        <w:t xml:space="preserve"> </w:t>
      </w:r>
    </w:p>
    <w:p w14:paraId="4C7CA121" w14:textId="77777777" w:rsidR="00DA58E1" w:rsidRPr="00DA58E1" w:rsidRDefault="00DA58E1" w:rsidP="00DA58E1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A58E1">
        <w:rPr>
          <w:rFonts w:ascii="Arial" w:eastAsia="Times New Roman" w:hAnsi="Arial" w:cs="Arial"/>
          <w:sz w:val="20"/>
          <w:szCs w:val="20"/>
          <w:lang w:eastAsia="cs-CZ"/>
        </w:rPr>
        <w:t>Jediný vjezd a výjezd z prostoru stavby bude opatřen zpevněnou oklepovou plochou, aby nedošlo k poškození a znečištění místních a účelových komunikací včetně ochrany betonových prvků</w:t>
      </w:r>
      <w:proofErr w:type="gramStart"/>
      <w:r w:rsidRPr="00DA58E1">
        <w:rPr>
          <w:rFonts w:ascii="Arial" w:eastAsia="Times New Roman" w:hAnsi="Arial" w:cs="Arial"/>
          <w:sz w:val="20"/>
          <w:szCs w:val="20"/>
          <w:lang w:eastAsia="cs-CZ"/>
        </w:rPr>
        <w:t>. .</w:t>
      </w:r>
      <w:proofErr w:type="gramEnd"/>
      <w:r w:rsidRPr="00DA58E1">
        <w:rPr>
          <w:rFonts w:ascii="Arial" w:eastAsia="Times New Roman" w:hAnsi="Arial" w:cs="Arial"/>
          <w:sz w:val="20"/>
          <w:szCs w:val="20"/>
          <w:lang w:eastAsia="cs-CZ"/>
        </w:rPr>
        <w:t xml:space="preserve"> Povinnost čištění vozidel stavby před vjezdem na pozemní komunikace a v případě znečištění této komunikace plyne z ustanovení § 23 zákona č. 361/2000 Sb., zákon o provozu na pozemních komunikacích (očištění komunikace na konci pracovní směny, eventuelně i několikrát během směny s ohledem na rozsah znečištění). </w:t>
      </w:r>
    </w:p>
    <w:p w14:paraId="643E593D" w14:textId="77777777" w:rsidR="00DA58E1" w:rsidRPr="00DA58E1" w:rsidRDefault="00DA58E1" w:rsidP="00DA58E1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6F2595E" w14:textId="77777777" w:rsidR="00DA58E1" w:rsidRPr="00DA58E1" w:rsidRDefault="00DA58E1" w:rsidP="00DA58E1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A58E1">
        <w:rPr>
          <w:rFonts w:ascii="Arial" w:eastAsia="Times New Roman" w:hAnsi="Arial" w:cs="Arial"/>
          <w:sz w:val="20"/>
          <w:szCs w:val="20"/>
          <w:lang w:eastAsia="cs-CZ"/>
        </w:rPr>
        <w:t>Prostor stavby by měl oplocen, střežen a zřetelně označen tabulkami „Zákaz vstupu na staveniště“. Veškeré výkopy musí být před zasypáním zabezpečené ohrazením proti pádu do výkopu.</w:t>
      </w:r>
    </w:p>
    <w:p w14:paraId="5A5B4DAE" w14:textId="77777777" w:rsidR="00DA58E1" w:rsidRPr="00DA58E1" w:rsidRDefault="00DA58E1" w:rsidP="00DA58E1">
      <w:pPr>
        <w:spacing w:after="0" w:line="240" w:lineRule="auto"/>
        <w:ind w:left="643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A58E1">
        <w:rPr>
          <w:rFonts w:ascii="Arial" w:eastAsia="Times New Roman" w:hAnsi="Arial" w:cs="Arial"/>
          <w:sz w:val="20"/>
          <w:szCs w:val="20"/>
          <w:lang w:eastAsia="cs-CZ"/>
        </w:rPr>
        <w:t>Všechny vstupy na staveniště musí být označeny bezpečnostními tabulkami a značkami (zákazy, výstrahy apod. – ČSN ISO 3864), zejména o zákazu vstupu nepovolaným osobám. Stejně tak budou označeny skládkové prostory, sloužící pro krátkodobé i dlouhodobé uložení stavebního materiálu. Narušení okolí staveniště bude minimalizováno vhodným návrhem postupu výstavby, zkrácením lhůt výstavby, dodržením předepsané manipulace s výkopky a technologických postupů při výstavbě.</w:t>
      </w:r>
    </w:p>
    <w:p w14:paraId="7BBFE094" w14:textId="77777777" w:rsidR="00DA58E1" w:rsidRPr="00DA58E1" w:rsidRDefault="00DA58E1" w:rsidP="00DA58E1">
      <w:pPr>
        <w:spacing w:after="0" w:line="240" w:lineRule="auto"/>
        <w:ind w:left="643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B177BD7" w14:textId="77777777" w:rsidR="00DA58E1" w:rsidRPr="00DA58E1" w:rsidRDefault="00DA58E1" w:rsidP="00DA58E1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A58E1">
        <w:rPr>
          <w:rFonts w:ascii="Arial" w:eastAsia="Times New Roman" w:hAnsi="Arial" w:cs="Arial"/>
          <w:sz w:val="20"/>
          <w:szCs w:val="20"/>
        </w:rPr>
        <w:t xml:space="preserve">Při provádění zemních </w:t>
      </w:r>
      <w:proofErr w:type="gramStart"/>
      <w:r w:rsidRPr="00DA58E1">
        <w:rPr>
          <w:rFonts w:ascii="Arial" w:eastAsia="Times New Roman" w:hAnsi="Arial" w:cs="Arial"/>
          <w:sz w:val="20"/>
          <w:szCs w:val="20"/>
        </w:rPr>
        <w:t>prací  je</w:t>
      </w:r>
      <w:proofErr w:type="gramEnd"/>
      <w:r w:rsidRPr="00DA58E1">
        <w:rPr>
          <w:rFonts w:ascii="Arial" w:eastAsia="Times New Roman" w:hAnsi="Arial" w:cs="Arial"/>
          <w:sz w:val="20"/>
          <w:szCs w:val="20"/>
        </w:rPr>
        <w:t xml:space="preserve"> potřeba v úsecích tras se zvýšeným pohybem osob a vozidel dbát na zajištění bezpečnosti a opatření proti vzniku úrazu či škody (dopravním značením ve smyslu vyhlášky č.99/89 Sb.).</w:t>
      </w:r>
    </w:p>
    <w:p w14:paraId="1EF69424" w14:textId="77777777" w:rsidR="00DA58E1" w:rsidRPr="00DA58E1" w:rsidRDefault="00DA58E1" w:rsidP="00DA58E1">
      <w:pPr>
        <w:spacing w:after="0" w:line="240" w:lineRule="auto"/>
        <w:ind w:left="643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49DE2EB" w14:textId="77777777" w:rsidR="00DA58E1" w:rsidRPr="00DA58E1" w:rsidRDefault="00DA58E1" w:rsidP="00DA58E1">
      <w:pPr>
        <w:numPr>
          <w:ilvl w:val="0"/>
          <w:numId w:val="2"/>
        </w:numPr>
        <w:spacing w:line="25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A58E1">
        <w:rPr>
          <w:rFonts w:ascii="Arial" w:eastAsia="Times New Roman" w:hAnsi="Arial" w:cs="Arial"/>
          <w:sz w:val="20"/>
          <w:szCs w:val="20"/>
          <w:lang w:eastAsia="cs-CZ"/>
        </w:rPr>
        <w:t>Realizací provizorního staveništního příjezdu umožní dočasně stavebníkovi – investorovi stavbu realizovat podle dopravního značení dle TP 66 – Zásady pro označování pracovních míst na pozemních komunikacích.</w:t>
      </w:r>
      <w:r w:rsidRPr="00DA58E1">
        <w:rPr>
          <w:rFonts w:ascii="Calibri" w:eastAsia="Times New Roman" w:hAnsi="Calibri" w:cs="Calibri"/>
          <w:lang w:eastAsia="cs-CZ"/>
        </w:rPr>
        <w:t xml:space="preserve"> </w:t>
      </w:r>
    </w:p>
    <w:p w14:paraId="68175A43" w14:textId="77777777" w:rsidR="00DA58E1" w:rsidRPr="00DA58E1" w:rsidRDefault="00DA58E1" w:rsidP="00DA58E1">
      <w:pPr>
        <w:numPr>
          <w:ilvl w:val="0"/>
          <w:numId w:val="2"/>
        </w:numPr>
        <w:spacing w:line="25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A58E1">
        <w:rPr>
          <w:rFonts w:ascii="Arial" w:eastAsia="Times New Roman" w:hAnsi="Arial" w:cs="Arial"/>
          <w:sz w:val="20"/>
          <w:szCs w:val="20"/>
          <w:lang w:eastAsia="cs-CZ"/>
        </w:rPr>
        <w:t xml:space="preserve">Bude zajištěn neustálý a bezvadný přístup k nemovitostem v okolí stavby přístupných z místních a účelových komunikací a bude zajištěno průběžné strojní čištění místních a účelových </w:t>
      </w:r>
      <w:proofErr w:type="gramStart"/>
      <w:r w:rsidRPr="00DA58E1">
        <w:rPr>
          <w:rFonts w:ascii="Arial" w:eastAsia="Times New Roman" w:hAnsi="Arial" w:cs="Arial"/>
          <w:sz w:val="20"/>
          <w:szCs w:val="20"/>
          <w:lang w:eastAsia="cs-CZ"/>
        </w:rPr>
        <w:t>komunikací .</w:t>
      </w:r>
      <w:proofErr w:type="gramEnd"/>
      <w:r w:rsidRPr="00DA58E1">
        <w:rPr>
          <w:rFonts w:ascii="Calibri" w:eastAsia="Times New Roman" w:hAnsi="Calibri" w:cs="Calibri"/>
          <w:lang w:eastAsia="cs-CZ"/>
        </w:rPr>
        <w:t xml:space="preserve"> </w:t>
      </w:r>
    </w:p>
    <w:p w14:paraId="62EEB725" w14:textId="77777777" w:rsidR="00DA58E1" w:rsidRPr="00DA58E1" w:rsidRDefault="00DA58E1" w:rsidP="00DA58E1">
      <w:pPr>
        <w:numPr>
          <w:ilvl w:val="0"/>
          <w:numId w:val="2"/>
        </w:numPr>
        <w:spacing w:line="25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A58E1">
        <w:rPr>
          <w:rFonts w:ascii="Arial" w:eastAsia="Times New Roman" w:hAnsi="Arial" w:cs="Arial"/>
          <w:sz w:val="20"/>
          <w:szCs w:val="20"/>
          <w:lang w:eastAsia="cs-CZ"/>
        </w:rPr>
        <w:t>Rozhodnutí ke zvláštnímu užívání k provedení stavebních prací, požádejte Magistrát města Frýdek – Místek, odbor dopravy a silničního hospodářství, na základě samostatného stanoviska TS a.s. ke zvláštnímu užíván.</w:t>
      </w:r>
      <w:r w:rsidRPr="00DA58E1">
        <w:rPr>
          <w:rFonts w:ascii="Calibri" w:eastAsia="Times New Roman" w:hAnsi="Calibri" w:cs="Calibri"/>
          <w:lang w:eastAsia="cs-CZ"/>
        </w:rPr>
        <w:t xml:space="preserve"> </w:t>
      </w:r>
    </w:p>
    <w:p w14:paraId="7AF4FB7A" w14:textId="77777777" w:rsidR="00DA58E1" w:rsidRPr="00DA58E1" w:rsidRDefault="00DA58E1" w:rsidP="00DA58E1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A58E1">
        <w:rPr>
          <w:rFonts w:ascii="Arial" w:eastAsia="Times New Roman" w:hAnsi="Arial" w:cs="Arial"/>
          <w:sz w:val="20"/>
          <w:szCs w:val="20"/>
          <w:lang w:eastAsia="cs-CZ"/>
        </w:rPr>
        <w:t xml:space="preserve">Před zahájením prací vyzve </w:t>
      </w:r>
      <w:proofErr w:type="gramStart"/>
      <w:r w:rsidRPr="00DA58E1">
        <w:rPr>
          <w:rFonts w:ascii="Arial" w:eastAsia="Times New Roman" w:hAnsi="Arial" w:cs="Arial"/>
          <w:sz w:val="20"/>
          <w:szCs w:val="20"/>
          <w:lang w:eastAsia="cs-CZ"/>
        </w:rPr>
        <w:t>investor ,</w:t>
      </w:r>
      <w:proofErr w:type="gramEnd"/>
      <w:r w:rsidRPr="00DA58E1">
        <w:rPr>
          <w:rFonts w:ascii="Arial" w:eastAsia="Times New Roman" w:hAnsi="Arial" w:cs="Arial"/>
          <w:sz w:val="20"/>
          <w:szCs w:val="20"/>
          <w:lang w:eastAsia="cs-CZ"/>
        </w:rPr>
        <w:t xml:space="preserve"> zhotovitel k předání a převzetí místa realizace před zahájením stavebních prací  ,  vyhotovení foto a dále zápisem v hlavním, investorském stavebním deníku (protokolu), a předání a převzetí místa realizace po ukončení stavebních prací (P02) bude vyzván pan  Miroslava Rokytka, tel.: +420731 196 603, e-mail : </w:t>
      </w:r>
      <w:hyperlink r:id="rId6" w:history="1">
        <w:r w:rsidRPr="00DA58E1">
          <w:rPr>
            <w:rFonts w:ascii="Arial" w:eastAsia="Times New Roman" w:hAnsi="Arial" w:cs="Arial"/>
            <w:color w:val="0563C1"/>
            <w:sz w:val="20"/>
            <w:szCs w:val="20"/>
            <w:u w:val="single"/>
            <w:lang w:eastAsia="cs-CZ"/>
          </w:rPr>
          <w:t>miroslav.rokytka.@tsfm.cz</w:t>
        </w:r>
      </w:hyperlink>
    </w:p>
    <w:p w14:paraId="23606CE3" w14:textId="77777777" w:rsidR="00DA58E1" w:rsidRPr="00DA58E1" w:rsidRDefault="00DA58E1" w:rsidP="00DA58E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53DF3CA" w14:textId="77777777" w:rsidR="00DA58E1" w:rsidRPr="00DA58E1" w:rsidRDefault="00DA58E1" w:rsidP="00DA58E1">
      <w:pPr>
        <w:spacing w:after="0" w:line="240" w:lineRule="auto"/>
        <w:ind w:left="643"/>
        <w:rPr>
          <w:rFonts w:ascii="Arial" w:eastAsia="Times New Roman" w:hAnsi="Arial" w:cs="Arial"/>
          <w:sz w:val="20"/>
          <w:szCs w:val="20"/>
          <w:lang w:eastAsia="cs-CZ"/>
        </w:rPr>
      </w:pPr>
      <w:r w:rsidRPr="00DA58E1">
        <w:rPr>
          <w:rFonts w:ascii="Arial" w:eastAsia="Times New Roman" w:hAnsi="Arial" w:cs="Arial"/>
          <w:sz w:val="20"/>
          <w:szCs w:val="20"/>
          <w:lang w:eastAsia="cs-CZ"/>
        </w:rPr>
        <w:t>Toto stanovisko správce místních komunikací nenahrazuje rozhodnutí o stanovení přechodné úpravy silničního provozu na místních komunikacích a dále nenahrazuje rozhodnutí o uzavírkách místních komunikací, případně nenahrazuje jiná opatření dotčeného správního úřadu vyžadované zvláštními předpisy.</w:t>
      </w:r>
    </w:p>
    <w:p w14:paraId="74BE767A" w14:textId="77777777" w:rsidR="00DA58E1" w:rsidRPr="00DA58E1" w:rsidRDefault="00DA58E1" w:rsidP="00DA58E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9D42E51" w14:textId="77777777" w:rsidR="00DA58E1" w:rsidRPr="00DA58E1" w:rsidRDefault="00DA58E1" w:rsidP="00DA58E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A58E1">
        <w:rPr>
          <w:rFonts w:ascii="Arial" w:eastAsia="Times New Roman" w:hAnsi="Arial" w:cs="Arial"/>
          <w:sz w:val="20"/>
          <w:szCs w:val="20"/>
          <w:lang w:eastAsia="cs-CZ"/>
        </w:rPr>
        <w:t xml:space="preserve">S přáním hezkého dne </w:t>
      </w:r>
    </w:p>
    <w:p w14:paraId="6C01A6F9" w14:textId="77777777" w:rsidR="00DA58E1" w:rsidRPr="00DA58E1" w:rsidRDefault="00DA58E1" w:rsidP="00DA58E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66F9E96" w14:textId="77777777" w:rsidR="00DA58E1" w:rsidRPr="00DA58E1" w:rsidRDefault="00DA58E1" w:rsidP="00DA58E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A58E1">
        <w:rPr>
          <w:rFonts w:ascii="Arial" w:eastAsia="Times New Roman" w:hAnsi="Arial" w:cs="Arial"/>
          <w:sz w:val="20"/>
          <w:szCs w:val="20"/>
          <w:lang w:eastAsia="cs-CZ"/>
        </w:rPr>
        <w:t>Miroslav Rokytka</w:t>
      </w:r>
    </w:p>
    <w:p w14:paraId="5323AB58" w14:textId="77777777" w:rsidR="00DA58E1" w:rsidRPr="00DA58E1" w:rsidRDefault="00DA58E1" w:rsidP="00DA58E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DA58E1">
        <w:rPr>
          <w:rFonts w:ascii="Arial" w:eastAsia="Times New Roman" w:hAnsi="Arial" w:cs="Arial"/>
          <w:sz w:val="20"/>
          <w:szCs w:val="20"/>
          <w:lang w:eastAsia="cs-CZ"/>
        </w:rPr>
        <w:t>SOR dozoru, ochrany a kontroly silniční sítě</w:t>
      </w:r>
    </w:p>
    <w:p w14:paraId="1A713A6B" w14:textId="77777777" w:rsidR="00DA58E1" w:rsidRPr="00DA58E1" w:rsidRDefault="00DA58E1" w:rsidP="00DA58E1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DA58E1">
        <w:rPr>
          <w:rFonts w:ascii="Arial" w:eastAsia="Times New Roman" w:hAnsi="Arial" w:cs="Arial"/>
          <w:lang w:eastAsia="cs-CZ"/>
        </w:rPr>
        <w:t>TS a.s.</w:t>
      </w:r>
    </w:p>
    <w:p w14:paraId="04DAE07C" w14:textId="77777777" w:rsidR="00DA58E1" w:rsidRPr="00DA58E1" w:rsidRDefault="00DA58E1" w:rsidP="00DA58E1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DA58E1">
        <w:rPr>
          <w:rFonts w:ascii="Arial" w:eastAsia="Times New Roman" w:hAnsi="Arial" w:cs="Arial"/>
          <w:lang w:eastAsia="cs-CZ"/>
        </w:rPr>
        <w:t>Tel.: 558 443 219, mob.: 731 196 603</w:t>
      </w:r>
    </w:p>
    <w:p w14:paraId="5BE29EB5" w14:textId="77777777" w:rsidR="00DA58E1" w:rsidRPr="00DA58E1" w:rsidRDefault="00DA58E1" w:rsidP="00DA58E1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DA58E1">
        <w:rPr>
          <w:rFonts w:ascii="Arial" w:eastAsia="Times New Roman" w:hAnsi="Arial" w:cs="Arial"/>
          <w:lang w:eastAsia="cs-CZ"/>
        </w:rPr>
        <w:t xml:space="preserve">e-mail: </w:t>
      </w:r>
      <w:hyperlink r:id="rId7" w:history="1">
        <w:r w:rsidRPr="00DA58E1">
          <w:rPr>
            <w:rFonts w:ascii="Arial" w:eastAsia="Times New Roman" w:hAnsi="Arial" w:cs="Arial"/>
            <w:color w:val="0563C1"/>
            <w:u w:val="single"/>
            <w:lang w:eastAsia="cs-CZ"/>
          </w:rPr>
          <w:t>miroslav.rokytka@tsfm.cz</w:t>
        </w:r>
      </w:hyperlink>
    </w:p>
    <w:p w14:paraId="1FEF5F4C" w14:textId="77777777" w:rsidR="00EA019F" w:rsidRDefault="00EA019F"/>
    <w:sectPr w:rsidR="00EA01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745A5"/>
    <w:multiLevelType w:val="hybridMultilevel"/>
    <w:tmpl w:val="E56051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61E9"/>
    <w:multiLevelType w:val="hybridMultilevel"/>
    <w:tmpl w:val="250A37AC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8E1"/>
    <w:rsid w:val="00DA58E1"/>
    <w:rsid w:val="00EA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C72BB"/>
  <w15:chartTrackingRefBased/>
  <w15:docId w15:val="{A21BB2AD-B310-47FC-A011-740FDDF32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0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3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roslav.rokytka@tsf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roslav.rokytka.@tsfm.cz" TargetMode="External"/><Relationship Id="rId5" Type="http://schemas.openxmlformats.org/officeDocument/2006/relationships/hyperlink" Target="http://www.pjpk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851</Words>
  <Characters>5027</Characters>
  <Application>Microsoft Office Word</Application>
  <DocSecurity>0</DocSecurity>
  <Lines>41</Lines>
  <Paragraphs>11</Paragraphs>
  <ScaleCrop>false</ScaleCrop>
  <Company/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Chobotová</dc:creator>
  <cp:keywords/>
  <dc:description/>
  <cp:lastModifiedBy>Iveta Chobotová</cp:lastModifiedBy>
  <cp:revision>1</cp:revision>
  <dcterms:created xsi:type="dcterms:W3CDTF">2022-03-22T08:50:00Z</dcterms:created>
  <dcterms:modified xsi:type="dcterms:W3CDTF">2022-03-22T08:51:00Z</dcterms:modified>
</cp:coreProperties>
</file>